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8E" w:rsidRPr="00C91A87" w:rsidRDefault="0016568E" w:rsidP="0016568E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pt-BR"/>
        </w:rPr>
      </w:pPr>
      <w:r w:rsidRPr="00C91A87">
        <w:rPr>
          <w:rFonts w:ascii="Book Antiqua" w:eastAsia="Times New Roman" w:hAnsi="Book Antiqua" w:cs="Times New Roman"/>
          <w:noProof/>
          <w:sz w:val="20"/>
          <w:szCs w:val="20"/>
          <w:lang w:eastAsia="pt-BR"/>
        </w:rPr>
        <w:drawing>
          <wp:anchor distT="0" distB="0" distL="0" distR="0" simplePos="0" relativeHeight="251659264" behindDoc="0" locked="0" layoutInCell="0" allowOverlap="1" wp14:anchorId="50076F17" wp14:editId="483DACAE">
            <wp:simplePos x="0" y="0"/>
            <wp:positionH relativeFrom="margin">
              <wp:posOffset>-210820</wp:posOffset>
            </wp:positionH>
            <wp:positionV relativeFrom="paragraph">
              <wp:posOffset>71755</wp:posOffset>
            </wp:positionV>
            <wp:extent cx="1199515" cy="10610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A87">
        <w:rPr>
          <w:rFonts w:ascii="Book Antiqua" w:eastAsia="Times New Roman" w:hAnsi="Book Antiqua" w:cs="Times New Roman"/>
          <w:sz w:val="20"/>
          <w:szCs w:val="20"/>
          <w:lang w:eastAsia="pt-BR"/>
        </w:rPr>
        <w:t>Estado de Rondônia</w:t>
      </w:r>
    </w:p>
    <w:p w:rsidR="0016568E" w:rsidRPr="00C91A87" w:rsidRDefault="0016568E" w:rsidP="001656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pt-BR"/>
        </w:rPr>
      </w:pPr>
      <w:r w:rsidRPr="00C91A87">
        <w:rPr>
          <w:rFonts w:ascii="Book Antiqua" w:eastAsia="Times New Roman" w:hAnsi="Book Antiqua" w:cs="Times New Roman"/>
          <w:sz w:val="20"/>
          <w:szCs w:val="20"/>
          <w:lang w:eastAsia="pt-BR"/>
        </w:rPr>
        <w:t>CÂMARA MUNICIPAL DE</w:t>
      </w:r>
    </w:p>
    <w:p w:rsidR="0016568E" w:rsidRPr="00C91A87" w:rsidRDefault="0016568E" w:rsidP="001656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  <w:lang w:eastAsia="pt-BR"/>
        </w:rPr>
      </w:pPr>
      <w:r w:rsidRPr="00C91A87">
        <w:rPr>
          <w:rFonts w:ascii="Book Antiqua" w:eastAsia="Times New Roman" w:hAnsi="Book Antiqua" w:cs="Times New Roman"/>
          <w:b/>
          <w:bCs/>
          <w:sz w:val="20"/>
          <w:szCs w:val="20"/>
          <w:lang w:eastAsia="pt-BR"/>
        </w:rPr>
        <w:t>Alta Floresta D’Oeste</w:t>
      </w:r>
    </w:p>
    <w:p w:rsidR="0016568E" w:rsidRPr="00C91A87" w:rsidRDefault="0016568E" w:rsidP="0016568E">
      <w:pPr>
        <w:spacing w:line="0" w:lineRule="atLeast"/>
        <w:jc w:val="center"/>
        <w:rPr>
          <w:rFonts w:ascii="Book Antiqua" w:hAnsi="Book Antiqua"/>
          <w:i/>
          <w:sz w:val="20"/>
          <w:szCs w:val="20"/>
        </w:rPr>
      </w:pPr>
      <w:r w:rsidRPr="00C91A87">
        <w:rPr>
          <w:rFonts w:ascii="Book Antiqua" w:hAnsi="Book Antiqua"/>
          <w:i/>
          <w:sz w:val="20"/>
          <w:szCs w:val="20"/>
        </w:rPr>
        <w:t>Gestão 2025/2028 – Biênio 2025/2026</w:t>
      </w:r>
    </w:p>
    <w:p w:rsidR="0016568E" w:rsidRPr="00C91A87" w:rsidRDefault="0016568E" w:rsidP="0016568E">
      <w:pPr>
        <w:spacing w:line="0" w:lineRule="atLeast"/>
        <w:jc w:val="center"/>
        <w:rPr>
          <w:rFonts w:ascii="Book Antiqua" w:hAnsi="Book Antiqua"/>
          <w:b/>
          <w:i/>
          <w:sz w:val="20"/>
          <w:szCs w:val="20"/>
        </w:rPr>
      </w:pPr>
      <w:r w:rsidRPr="00C91A87">
        <w:rPr>
          <w:rFonts w:ascii="Book Antiqua" w:hAnsi="Book Antiqua"/>
          <w:b/>
          <w:i/>
          <w:sz w:val="20"/>
          <w:szCs w:val="20"/>
        </w:rPr>
        <w:t xml:space="preserve">GABINETE </w:t>
      </w:r>
      <w:r w:rsidR="007F213A">
        <w:rPr>
          <w:rFonts w:ascii="Book Antiqua" w:hAnsi="Book Antiqua"/>
          <w:b/>
          <w:i/>
          <w:sz w:val="20"/>
          <w:szCs w:val="20"/>
        </w:rPr>
        <w:t xml:space="preserve">DOS </w:t>
      </w:r>
      <w:r w:rsidRPr="00C91A87">
        <w:rPr>
          <w:rFonts w:ascii="Book Antiqua" w:hAnsi="Book Antiqua"/>
          <w:b/>
          <w:i/>
          <w:sz w:val="20"/>
          <w:szCs w:val="20"/>
        </w:rPr>
        <w:t>VEREADOR</w:t>
      </w:r>
      <w:r w:rsidR="007F213A">
        <w:rPr>
          <w:rFonts w:ascii="Book Antiqua" w:hAnsi="Book Antiqua"/>
          <w:b/>
          <w:i/>
          <w:sz w:val="20"/>
          <w:szCs w:val="20"/>
        </w:rPr>
        <w:t>ES</w:t>
      </w:r>
    </w:p>
    <w:p w:rsidR="0016568E" w:rsidRPr="00C91A87" w:rsidRDefault="0016568E" w:rsidP="0016568E">
      <w:pPr>
        <w:pStyle w:val="SemEspaamento"/>
        <w:rPr>
          <w:rFonts w:ascii="Book Antiqua" w:hAnsi="Book Antiqua"/>
          <w:b/>
          <w:sz w:val="20"/>
          <w:szCs w:val="20"/>
          <w:lang w:eastAsia="pt-BR"/>
        </w:rPr>
      </w:pPr>
      <w:r w:rsidRPr="00C91A87">
        <w:rPr>
          <w:rFonts w:ascii="Book Antiqua" w:hAnsi="Book Antiqua"/>
          <w:b/>
          <w:sz w:val="20"/>
          <w:szCs w:val="20"/>
          <w:lang w:eastAsia="pt-BR"/>
        </w:rPr>
        <w:t xml:space="preserve">                                          REQUERIMENTO Nº12/2026</w:t>
      </w:r>
    </w:p>
    <w:p w:rsidR="0016568E" w:rsidRPr="00C91A87" w:rsidRDefault="0016568E" w:rsidP="0016568E">
      <w:pPr>
        <w:pStyle w:val="SemEspaamento"/>
        <w:rPr>
          <w:rFonts w:ascii="Book Antiqua" w:hAnsi="Book Antiqua"/>
          <w:b/>
          <w:sz w:val="20"/>
          <w:szCs w:val="20"/>
          <w:lang w:eastAsia="pt-BR"/>
        </w:rPr>
      </w:pPr>
    </w:p>
    <w:p w:rsidR="00635253" w:rsidRPr="00C91A87" w:rsidRDefault="00C0408F" w:rsidP="0016568E">
      <w:pPr>
        <w:pStyle w:val="SemEspaamento"/>
        <w:ind w:left="-426"/>
        <w:jc w:val="both"/>
        <w:rPr>
          <w:rFonts w:ascii="Book Antiqua" w:hAnsi="Book Antiqua"/>
          <w:b/>
          <w:sz w:val="20"/>
          <w:szCs w:val="20"/>
        </w:rPr>
      </w:pPr>
      <w:r w:rsidRPr="00C91A87">
        <w:rPr>
          <w:sz w:val="20"/>
          <w:szCs w:val="20"/>
        </w:rPr>
        <w:t xml:space="preserve">        </w:t>
      </w:r>
      <w:r w:rsidR="0016568E" w:rsidRPr="00C91A87">
        <w:rPr>
          <w:rFonts w:ascii="Book Antiqua" w:hAnsi="Book Antiqua"/>
          <w:sz w:val="20"/>
          <w:szCs w:val="20"/>
        </w:rPr>
        <w:t>AUTORES:</w:t>
      </w:r>
      <w:r w:rsidR="0016568E" w:rsidRPr="00C91A87">
        <w:rPr>
          <w:sz w:val="20"/>
          <w:szCs w:val="20"/>
        </w:rPr>
        <w:t xml:space="preserve"> </w:t>
      </w:r>
      <w:r w:rsidR="0016568E" w:rsidRPr="00C91A87">
        <w:rPr>
          <w:rFonts w:ascii="Book Antiqua" w:hAnsi="Book Antiqua"/>
          <w:b/>
          <w:i/>
          <w:sz w:val="20"/>
          <w:szCs w:val="20"/>
        </w:rPr>
        <w:t>VEREADORES -  ALVARO BUENO-PL</w:t>
      </w:r>
      <w:r w:rsidR="0016568E" w:rsidRPr="00C91A87">
        <w:rPr>
          <w:sz w:val="20"/>
          <w:szCs w:val="20"/>
        </w:rPr>
        <w:t xml:space="preserve"> e </w:t>
      </w:r>
      <w:r w:rsidR="0016568E" w:rsidRPr="00C91A87">
        <w:rPr>
          <w:rFonts w:ascii="Book Antiqua" w:hAnsi="Book Antiqua"/>
          <w:b/>
          <w:sz w:val="20"/>
          <w:szCs w:val="20"/>
        </w:rPr>
        <w:t>FLAMARION DA SAÚDE UNIÃO</w:t>
      </w:r>
    </w:p>
    <w:p w:rsidR="0016568E" w:rsidRPr="00C91A87" w:rsidRDefault="0016568E" w:rsidP="0016568E">
      <w:pPr>
        <w:pStyle w:val="SemEspaamento"/>
        <w:ind w:left="-426"/>
        <w:jc w:val="both"/>
        <w:rPr>
          <w:rFonts w:ascii="Book Antiqua" w:hAnsi="Book Antiqua"/>
          <w:b/>
          <w:sz w:val="20"/>
          <w:szCs w:val="20"/>
        </w:rPr>
      </w:pPr>
    </w:p>
    <w:p w:rsidR="00C0408F" w:rsidRPr="00C91A87" w:rsidRDefault="00C0408F" w:rsidP="00C0408F">
      <w:pPr>
        <w:shd w:val="clear" w:color="auto" w:fill="FFFFFF"/>
        <w:spacing w:after="480"/>
        <w:ind w:left="3828"/>
        <w:jc w:val="both"/>
        <w:rPr>
          <w:rFonts w:ascii="Book Antiqua" w:hAnsi="Book Antiqua"/>
          <w:b/>
          <w:i/>
          <w:sz w:val="20"/>
          <w:szCs w:val="20"/>
        </w:rPr>
      </w:pPr>
      <w:r w:rsidRPr="00C0408F">
        <w:rPr>
          <w:rFonts w:ascii="Book Antiqua" w:hAnsi="Book Antiqu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29DD4" wp14:editId="4FBDAD79">
                <wp:simplePos x="0" y="0"/>
                <wp:positionH relativeFrom="margin">
                  <wp:posOffset>1948111</wp:posOffset>
                </wp:positionH>
                <wp:positionV relativeFrom="paragraph">
                  <wp:posOffset>211663</wp:posOffset>
                </wp:positionV>
                <wp:extent cx="873743" cy="474980"/>
                <wp:effectExtent l="122873" t="0" r="126047" b="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3743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08F" w:rsidRPr="00EE14CB" w:rsidRDefault="00C0408F" w:rsidP="00C0408F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29DD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53.4pt;margin-top:16.65pt;width:68.8pt;height:37.4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" filled="f" stroked="f" strokeweight=".5pt">
                <v:textbox style="layout-flow:vertical;mso-layout-flow-alt:bottom-to-top">
                  <w:txbxContent>
                    <w:p w:rsidR="00C0408F" w:rsidRPr="00EE14CB" w:rsidRDefault="00C0408F" w:rsidP="00C0408F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08F">
        <w:rPr>
          <w:rFonts w:ascii="Book Antiqua" w:hAnsi="Book Antiqua"/>
          <w:b/>
          <w:i/>
          <w:sz w:val="20"/>
          <w:szCs w:val="20"/>
        </w:rPr>
        <w:t xml:space="preserve">“REQUER à Mesa Diretora, após ouvido o Plenário, que seja encaminhada Moção de Aplauso e Reconhecimento ao </w:t>
      </w:r>
      <w:r w:rsidRPr="00C91A87">
        <w:rPr>
          <w:rFonts w:ascii="Book Antiqua" w:hAnsi="Book Antiqua"/>
          <w:sz w:val="20"/>
          <w:szCs w:val="20"/>
        </w:rPr>
        <w:t xml:space="preserve">Excelentíssimo Senhor </w:t>
      </w:r>
      <w:r w:rsidRPr="00C91A87">
        <w:rPr>
          <w:rStyle w:val="Forte"/>
          <w:rFonts w:ascii="Book Antiqua" w:hAnsi="Book Antiqua"/>
          <w:sz w:val="20"/>
          <w:szCs w:val="20"/>
        </w:rPr>
        <w:t>Marcos José Rocha dos Santos</w:t>
      </w:r>
      <w:r w:rsidRPr="00C91A87">
        <w:rPr>
          <w:rFonts w:ascii="Book Antiqua" w:hAnsi="Book Antiqua"/>
          <w:sz w:val="20"/>
          <w:szCs w:val="20"/>
        </w:rPr>
        <w:t>, Governador do Estado de Rondônia, e</w:t>
      </w:r>
      <w:r w:rsidRPr="00C0408F">
        <w:rPr>
          <w:rFonts w:ascii="Book Antiqua" w:eastAsia="Times New Roman" w:hAnsi="Book Antiqua" w:cs="Times New Roman"/>
          <w:sz w:val="20"/>
          <w:szCs w:val="20"/>
          <w:lang w:eastAsia="pt-BR"/>
        </w:rPr>
        <w:t xml:space="preserve"> aos relevantes serviços prestados ao </w:t>
      </w:r>
      <w:r w:rsidRPr="00C91A87">
        <w:rPr>
          <w:rFonts w:ascii="Book Antiqua" w:eastAsia="Times New Roman" w:hAnsi="Book Antiqua" w:cs="Times New Roman"/>
          <w:sz w:val="20"/>
          <w:szCs w:val="20"/>
          <w:lang w:eastAsia="pt-BR"/>
        </w:rPr>
        <w:t>M</w:t>
      </w:r>
      <w:r w:rsidRPr="00C0408F">
        <w:rPr>
          <w:rFonts w:ascii="Book Antiqua" w:eastAsia="Times New Roman" w:hAnsi="Book Antiqua" w:cs="Times New Roman"/>
          <w:sz w:val="20"/>
          <w:szCs w:val="20"/>
          <w:lang w:eastAsia="pt-BR"/>
        </w:rPr>
        <w:t xml:space="preserve">unicípio de </w:t>
      </w:r>
      <w:r w:rsidRPr="00C0408F">
        <w:rPr>
          <w:rFonts w:ascii="Book Antiqua" w:eastAsia="Times New Roman" w:hAnsi="Book Antiqua" w:cs="Times New Roman"/>
          <w:b/>
          <w:bCs/>
          <w:sz w:val="20"/>
          <w:szCs w:val="20"/>
          <w:lang w:eastAsia="pt-BR"/>
        </w:rPr>
        <w:t xml:space="preserve">Alta Floresta </w:t>
      </w:r>
      <w:bookmarkStart w:id="0" w:name="_GoBack"/>
      <w:bookmarkEnd w:id="0"/>
      <w:r w:rsidRPr="00C0408F">
        <w:rPr>
          <w:rFonts w:ascii="Book Antiqua" w:eastAsia="Times New Roman" w:hAnsi="Book Antiqua" w:cs="Times New Roman"/>
          <w:b/>
          <w:bCs/>
          <w:sz w:val="20"/>
          <w:szCs w:val="20"/>
          <w:lang w:eastAsia="pt-BR"/>
        </w:rPr>
        <w:t>D’Oeste/RO</w:t>
      </w:r>
      <w:r w:rsidRPr="00C0408F">
        <w:rPr>
          <w:rFonts w:ascii="Book Antiqua" w:hAnsi="Book Antiqua"/>
          <w:b/>
          <w:i/>
          <w:sz w:val="20"/>
          <w:szCs w:val="20"/>
        </w:rPr>
        <w:t>”.</w:t>
      </w:r>
    </w:p>
    <w:p w:rsidR="0016568E" w:rsidRPr="00C91A87" w:rsidRDefault="00C0408F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 xml:space="preserve">Os </w:t>
      </w:r>
      <w:r w:rsidR="0016568E" w:rsidRPr="00C91A87">
        <w:rPr>
          <w:rFonts w:ascii="Book Antiqua" w:hAnsi="Book Antiqua"/>
          <w:sz w:val="20"/>
          <w:szCs w:val="20"/>
        </w:rPr>
        <w:t>Vereador</w:t>
      </w:r>
      <w:r w:rsidRPr="00C91A87">
        <w:rPr>
          <w:rFonts w:ascii="Book Antiqua" w:hAnsi="Book Antiqua"/>
          <w:sz w:val="20"/>
          <w:szCs w:val="20"/>
        </w:rPr>
        <w:t>es</w:t>
      </w:r>
      <w:r w:rsidR="0016568E" w:rsidRPr="00C91A87">
        <w:rPr>
          <w:rFonts w:ascii="Book Antiqua" w:hAnsi="Book Antiqua"/>
          <w:sz w:val="20"/>
          <w:szCs w:val="20"/>
        </w:rPr>
        <w:t xml:space="preserve"> que o presente subscreve</w:t>
      </w:r>
      <w:r w:rsidRPr="00C91A87">
        <w:rPr>
          <w:rFonts w:ascii="Book Antiqua" w:hAnsi="Book Antiqua"/>
          <w:sz w:val="20"/>
          <w:szCs w:val="20"/>
        </w:rPr>
        <w:t>m</w:t>
      </w:r>
      <w:r w:rsidR="0016568E" w:rsidRPr="00C91A87">
        <w:rPr>
          <w:rFonts w:ascii="Book Antiqua" w:hAnsi="Book Antiqua"/>
          <w:sz w:val="20"/>
          <w:szCs w:val="20"/>
        </w:rPr>
        <w:t xml:space="preserve">, nos termos regimentais, requer à Mesa Diretora, após ouvido o Douto Plenário, seja concedida </w:t>
      </w:r>
      <w:r w:rsidR="0016568E" w:rsidRPr="00C91A87">
        <w:rPr>
          <w:rStyle w:val="Forte"/>
          <w:rFonts w:ascii="Book Antiqua" w:hAnsi="Book Antiqua"/>
          <w:sz w:val="20"/>
          <w:szCs w:val="20"/>
        </w:rPr>
        <w:t>MOÇÃO DE APLAUSOS</w:t>
      </w:r>
      <w:r w:rsidR="0016568E" w:rsidRPr="00C91A87">
        <w:rPr>
          <w:rFonts w:ascii="Book Antiqua" w:hAnsi="Book Antiqua"/>
          <w:sz w:val="20"/>
          <w:szCs w:val="20"/>
        </w:rPr>
        <w:t xml:space="preserve"> ao Excelentíssimo Senhor </w:t>
      </w:r>
      <w:r w:rsidR="0016568E" w:rsidRPr="00C91A87">
        <w:rPr>
          <w:rStyle w:val="Forte"/>
          <w:rFonts w:ascii="Book Antiqua" w:hAnsi="Book Antiqua"/>
          <w:sz w:val="20"/>
          <w:szCs w:val="20"/>
        </w:rPr>
        <w:t>Marcos José Rocha dos Santos</w:t>
      </w:r>
      <w:r w:rsidR="0016568E" w:rsidRPr="00C91A87">
        <w:rPr>
          <w:rFonts w:ascii="Book Antiqua" w:hAnsi="Book Antiqua"/>
          <w:sz w:val="20"/>
          <w:szCs w:val="20"/>
        </w:rPr>
        <w:t>, Governador do Estado de Rondônia, em reconhecimento aos relevantes serviços prestados ao Estado de Rondônia e, especialmente, ao município de Alta Floresta D’Oeste/RO, por meio de ações e investimentos que vêm contribuindo para o desenvolvimento regional e para a melhoria da qualidade de vida da população.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Style w:val="Forte"/>
          <w:rFonts w:ascii="Book Antiqua" w:hAnsi="Book Antiqua"/>
          <w:sz w:val="20"/>
          <w:szCs w:val="20"/>
        </w:rPr>
        <w:t>JUSTIFICATIVA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 xml:space="preserve">A presente homenagem tem por finalidade reconhecer o compromisso e a atuação do Excelentíssimo Senhor Governador do Estado de Rondônia, </w:t>
      </w:r>
      <w:r w:rsidRPr="00C91A87">
        <w:rPr>
          <w:rStyle w:val="whitespace-normal"/>
          <w:rFonts w:ascii="Book Antiqua" w:hAnsi="Book Antiqua"/>
          <w:b/>
          <w:bCs/>
          <w:sz w:val="20"/>
          <w:szCs w:val="20"/>
        </w:rPr>
        <w:t>Marcos Rocha</w:t>
      </w:r>
      <w:r w:rsidRPr="00C91A87">
        <w:rPr>
          <w:rFonts w:ascii="Book Antiqua" w:hAnsi="Book Antiqua"/>
          <w:sz w:val="20"/>
          <w:szCs w:val="20"/>
        </w:rPr>
        <w:t xml:space="preserve">, que ao longo de sua gestão tem demonstrado empenho na promoção de políticas públicas voltadas ao fortalecimento dos municípios </w:t>
      </w:r>
      <w:r w:rsidR="00C0408F" w:rsidRPr="00C91A87">
        <w:rPr>
          <w:rFonts w:ascii="Book Antiqua" w:hAnsi="Book Antiqua"/>
          <w:sz w:val="20"/>
          <w:szCs w:val="20"/>
        </w:rPr>
        <w:t>R</w:t>
      </w:r>
      <w:r w:rsidRPr="00C91A87">
        <w:rPr>
          <w:rFonts w:ascii="Book Antiqua" w:hAnsi="Book Antiqua"/>
          <w:sz w:val="20"/>
          <w:szCs w:val="20"/>
        </w:rPr>
        <w:t>ondonienses.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>Sua administração tem se destacado pela implementação de ações estratégicas e investimentos em áreas essenciais, como saúde, educação, infraestrutura, segurança pública, agricultura e assistência social, beneficiando diretamente a população de Alta Floresta D’Oeste e de todo o Estado.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>Destaca-se, ainda, o apoio institucional oferecido aos municípios, por meio da destinação de recursos, celebração de convênios e parcerias que têm possibilitado a execução de obras, aquisição de equipamentos e fortalecimento da gestão pública municipal.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>A atuação comprometida e responsável do Governador tem sido fundamental para impulsionar o desenvolvimento de Rondônia, consolidando avanços significativos e promovendo melhorias concretas para a sociedade.</w:t>
      </w:r>
    </w:p>
    <w:p w:rsidR="0016568E" w:rsidRPr="00C91A87" w:rsidRDefault="0016568E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>Diante disso, esta Casa de Leis presta justa homenagem, expressando público reconhecimento pelos relevantes serviços prestados e pela dedicação ao progresso do Estado de Rondônia e de seus municípios.</w:t>
      </w:r>
    </w:p>
    <w:p w:rsidR="0016568E" w:rsidRPr="00C91A87" w:rsidRDefault="0016568E" w:rsidP="00C0408F">
      <w:pPr>
        <w:pStyle w:val="SemEspaamento"/>
        <w:rPr>
          <w:rFonts w:ascii="Book Antiqua" w:hAnsi="Book Antiqua"/>
          <w:sz w:val="20"/>
          <w:szCs w:val="20"/>
        </w:rPr>
      </w:pPr>
      <w:r w:rsidRPr="00C91A87">
        <w:rPr>
          <w:rFonts w:ascii="Book Antiqua" w:hAnsi="Book Antiqua"/>
          <w:sz w:val="20"/>
          <w:szCs w:val="20"/>
        </w:rPr>
        <w:t xml:space="preserve">Nestes </w:t>
      </w:r>
      <w:proofErr w:type="gramStart"/>
      <w:r w:rsidRPr="00C91A87">
        <w:rPr>
          <w:rFonts w:ascii="Book Antiqua" w:hAnsi="Book Antiqua"/>
          <w:sz w:val="20"/>
          <w:szCs w:val="20"/>
        </w:rPr>
        <w:t>termos,</w:t>
      </w:r>
      <w:r w:rsidRPr="00C91A87">
        <w:rPr>
          <w:rFonts w:ascii="Book Antiqua" w:hAnsi="Book Antiqua"/>
          <w:sz w:val="20"/>
          <w:szCs w:val="20"/>
        </w:rPr>
        <w:br/>
        <w:t>Pede</w:t>
      </w:r>
      <w:proofErr w:type="gramEnd"/>
      <w:r w:rsidRPr="00C91A87">
        <w:rPr>
          <w:rFonts w:ascii="Book Antiqua" w:hAnsi="Book Antiqua"/>
          <w:sz w:val="20"/>
          <w:szCs w:val="20"/>
        </w:rPr>
        <w:t xml:space="preserve"> deferimento.</w:t>
      </w:r>
    </w:p>
    <w:p w:rsidR="0016568E" w:rsidRDefault="0016568E" w:rsidP="00C0408F">
      <w:pPr>
        <w:pStyle w:val="NormalWeb"/>
        <w:jc w:val="both"/>
        <w:rPr>
          <w:rStyle w:val="Forte"/>
          <w:rFonts w:ascii="Book Antiqua" w:hAnsi="Book Antiqua"/>
          <w:sz w:val="20"/>
          <w:szCs w:val="20"/>
        </w:rPr>
      </w:pPr>
      <w:r w:rsidRPr="00C91A87">
        <w:rPr>
          <w:rStyle w:val="Forte"/>
          <w:rFonts w:ascii="Book Antiqua" w:hAnsi="Book Antiqua"/>
          <w:sz w:val="20"/>
          <w:szCs w:val="20"/>
        </w:rPr>
        <w:t>Plenário da Câmara Municipal de Alta Floresta D’Oeste/RO, 29 de abril de 2026.</w:t>
      </w:r>
    </w:p>
    <w:p w:rsidR="00C91A87" w:rsidRPr="00C91A87" w:rsidRDefault="00C91A87" w:rsidP="00C0408F">
      <w:pPr>
        <w:pStyle w:val="NormalWeb"/>
        <w:jc w:val="both"/>
        <w:rPr>
          <w:rStyle w:val="Forte"/>
          <w:rFonts w:ascii="Book Antiqua" w:hAnsi="Book Antiqua"/>
          <w:sz w:val="20"/>
          <w:szCs w:val="20"/>
        </w:rPr>
      </w:pPr>
    </w:p>
    <w:p w:rsidR="00C91A87" w:rsidRDefault="00C91A87" w:rsidP="00C91A87">
      <w:pPr>
        <w:pStyle w:val="SemEspaamen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</w:t>
      </w:r>
      <w:r w:rsidR="00C0408F" w:rsidRPr="00C91A87">
        <w:rPr>
          <w:rFonts w:ascii="Book Antiqua" w:hAnsi="Book Antiqua"/>
          <w:i/>
          <w:sz w:val="20"/>
          <w:szCs w:val="20"/>
        </w:rPr>
        <w:t>ALVARO BUENO-PL</w:t>
      </w:r>
      <w:r w:rsidR="00C0408F" w:rsidRPr="00C91A87">
        <w:rPr>
          <w:rFonts w:ascii="Book Antiqua" w:hAnsi="Book Antiqua"/>
          <w:sz w:val="20"/>
          <w:szCs w:val="20"/>
        </w:rPr>
        <w:t xml:space="preserve">  </w:t>
      </w:r>
      <w:r w:rsidRPr="00C91A87">
        <w:rPr>
          <w:rFonts w:ascii="Book Antiqua" w:hAnsi="Book Antiqua"/>
          <w:sz w:val="20"/>
          <w:szCs w:val="20"/>
        </w:rPr>
        <w:t xml:space="preserve">                          </w:t>
      </w:r>
      <w:r>
        <w:rPr>
          <w:rFonts w:ascii="Book Antiqua" w:hAnsi="Book Antiqua"/>
          <w:sz w:val="20"/>
          <w:szCs w:val="20"/>
        </w:rPr>
        <w:t>FLAMARION DA SAÚDE UNIÃ</w:t>
      </w:r>
    </w:p>
    <w:p w:rsidR="00C0408F" w:rsidRPr="00C91A87" w:rsidRDefault="00C91A87" w:rsidP="00C91A87">
      <w:pPr>
        <w:pStyle w:val="SemEspaamen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</w:t>
      </w:r>
      <w:r w:rsidR="00C0408F" w:rsidRPr="00C91A87">
        <w:rPr>
          <w:rFonts w:ascii="Book Antiqua" w:hAnsi="Book Antiqua"/>
          <w:sz w:val="20"/>
          <w:szCs w:val="20"/>
        </w:rPr>
        <w:t>V</w:t>
      </w:r>
      <w:r w:rsidRPr="00C91A87">
        <w:rPr>
          <w:rFonts w:ascii="Book Antiqua" w:hAnsi="Book Antiqua"/>
          <w:sz w:val="20"/>
          <w:szCs w:val="20"/>
        </w:rPr>
        <w:t>ereador/CMAFO                                          Vereador/CMAFO</w:t>
      </w:r>
    </w:p>
    <w:p w:rsidR="00C0408F" w:rsidRPr="00C91A87" w:rsidRDefault="00C0408F" w:rsidP="00C0408F">
      <w:pPr>
        <w:pStyle w:val="NormalWeb"/>
        <w:jc w:val="both"/>
        <w:rPr>
          <w:rFonts w:ascii="Book Antiqua" w:hAnsi="Book Antiqua"/>
          <w:sz w:val="20"/>
          <w:szCs w:val="20"/>
        </w:rPr>
      </w:pPr>
    </w:p>
    <w:p w:rsidR="00C0408F" w:rsidRPr="00C91A87" w:rsidRDefault="00C0408F" w:rsidP="00C0408F">
      <w:pPr>
        <w:pBdr>
          <w:top w:val="single" w:sz="36" w:space="1" w:color="auto"/>
        </w:pBdr>
        <w:spacing w:after="0" w:line="0" w:lineRule="atLeast"/>
        <w:jc w:val="center"/>
        <w:rPr>
          <w:rFonts w:ascii="Book Antiqua" w:eastAsia="Calibri" w:hAnsi="Book Antiqua" w:cs="Times New Roman"/>
          <w:sz w:val="20"/>
          <w:szCs w:val="20"/>
          <w:lang w:eastAsia="pt-BR"/>
        </w:rPr>
      </w:pPr>
      <w:r w:rsidRPr="00C91A87">
        <w:rPr>
          <w:rFonts w:ascii="Book Antiqua" w:hAnsi="Book Antiqua"/>
          <w:b/>
          <w:sz w:val="20"/>
          <w:szCs w:val="20"/>
          <w:lang w:eastAsia="pt-BR"/>
        </w:rPr>
        <w:tab/>
      </w:r>
      <w:r w:rsidRPr="00C91A87">
        <w:rPr>
          <w:rFonts w:ascii="Book Antiqua" w:eastAsia="Times New Roman" w:hAnsi="Book Antiqua"/>
          <w:b/>
          <w:bCs/>
          <w:i/>
          <w:sz w:val="20"/>
          <w:szCs w:val="20"/>
        </w:rPr>
        <w:t xml:space="preserve">Palácio </w:t>
      </w:r>
      <w:proofErr w:type="spellStart"/>
      <w:r w:rsidRPr="00C91A87">
        <w:rPr>
          <w:rFonts w:ascii="Book Antiqua" w:eastAsia="Times New Roman" w:hAnsi="Book Antiqua"/>
          <w:b/>
          <w:bCs/>
          <w:i/>
          <w:sz w:val="20"/>
          <w:szCs w:val="20"/>
        </w:rPr>
        <w:t>Claudomiro</w:t>
      </w:r>
      <w:proofErr w:type="spellEnd"/>
      <w:r w:rsidRPr="00C91A87">
        <w:rPr>
          <w:rFonts w:ascii="Book Antiqua" w:eastAsia="Times New Roman" w:hAnsi="Book Antiqua"/>
          <w:b/>
          <w:bCs/>
          <w:i/>
          <w:sz w:val="20"/>
          <w:szCs w:val="20"/>
        </w:rPr>
        <w:t xml:space="preserve"> Neves da Silva</w:t>
      </w:r>
      <w:r w:rsidRPr="00C91A87">
        <w:rPr>
          <w:rFonts w:ascii="Book Antiqua" w:eastAsia="Calibri" w:hAnsi="Book Antiqua" w:cs="Times New Roman"/>
          <w:sz w:val="20"/>
          <w:szCs w:val="20"/>
          <w:lang w:eastAsia="pt-BR"/>
        </w:rPr>
        <w:t xml:space="preserve"> </w:t>
      </w:r>
    </w:p>
    <w:p w:rsidR="00C0408F" w:rsidRPr="00C0408F" w:rsidRDefault="00C0408F" w:rsidP="00C0408F">
      <w:pPr>
        <w:spacing w:after="0" w:line="0" w:lineRule="atLeast"/>
        <w:jc w:val="center"/>
        <w:rPr>
          <w:rFonts w:ascii="Book Antiqua" w:eastAsia="Times New Roman" w:hAnsi="Book Antiqua"/>
          <w:b/>
          <w:bCs/>
          <w:i/>
          <w:sz w:val="20"/>
          <w:szCs w:val="20"/>
        </w:rPr>
      </w:pPr>
      <w:r w:rsidRPr="00C0408F">
        <w:rPr>
          <w:rFonts w:ascii="Book Antiqua" w:eastAsia="Calibri" w:hAnsi="Book Antiqua" w:cs="Times New Roman"/>
          <w:sz w:val="20"/>
          <w:szCs w:val="20"/>
          <w:lang w:eastAsia="pt-BR"/>
        </w:rPr>
        <w:t xml:space="preserve">Fone: 69 3641 3812, </w:t>
      </w:r>
      <w:hyperlink r:id="rId5" w:history="1">
        <w:proofErr w:type="gramStart"/>
        <w:r w:rsidRPr="00C91A87">
          <w:rPr>
            <w:rFonts w:ascii="Book Antiqua" w:eastAsia="Calibri" w:hAnsi="Book Antiqua" w:cs="Times New Roman"/>
            <w:color w:val="0000FF"/>
            <w:sz w:val="20"/>
            <w:szCs w:val="20"/>
            <w:u w:val="single"/>
            <w:lang w:eastAsia="pt-BR"/>
          </w:rPr>
          <w:t>dl@altaflorestadoeste.ro.leg.br</w:t>
        </w:r>
      </w:hyperlink>
      <w:r w:rsidRPr="00C0408F">
        <w:rPr>
          <w:rFonts w:ascii="Book Antiqua" w:eastAsia="Calibri" w:hAnsi="Book Antiqua" w:cs="Times New Roman"/>
          <w:sz w:val="20"/>
          <w:szCs w:val="20"/>
          <w:lang w:eastAsia="pt-BR"/>
        </w:rPr>
        <w:t xml:space="preserve">  </w:t>
      </w:r>
      <w:hyperlink r:id="rId6" w:history="1">
        <w:r w:rsidRPr="00C91A87">
          <w:rPr>
            <w:rFonts w:ascii="Book Antiqua" w:eastAsia="Calibri" w:hAnsi="Book Antiqua" w:cs="Times New Roman"/>
            <w:color w:val="0000FF"/>
            <w:sz w:val="20"/>
            <w:szCs w:val="20"/>
            <w:u w:val="single"/>
            <w:lang w:eastAsia="pt-BR"/>
          </w:rPr>
          <w:t>www.altaflorestadoeste.ro.leg.br</w:t>
        </w:r>
        <w:proofErr w:type="gramEnd"/>
      </w:hyperlink>
    </w:p>
    <w:p w:rsidR="00C0408F" w:rsidRPr="00C0408F" w:rsidRDefault="00C0408F" w:rsidP="00C0408F">
      <w:pPr>
        <w:spacing w:after="0" w:line="0" w:lineRule="atLeast"/>
        <w:jc w:val="center"/>
        <w:rPr>
          <w:rFonts w:ascii="Book Antiqua" w:eastAsia="Times New Roman" w:hAnsi="Book Antiqua"/>
          <w:i/>
          <w:sz w:val="20"/>
          <w:szCs w:val="20"/>
        </w:rPr>
      </w:pPr>
      <w:r w:rsidRPr="00C0408F">
        <w:rPr>
          <w:rFonts w:ascii="Book Antiqua" w:eastAsia="Times New Roman" w:hAnsi="Book Antiqua"/>
          <w:i/>
          <w:sz w:val="20"/>
          <w:szCs w:val="20"/>
        </w:rPr>
        <w:t>Avenida Bahia, nº 5703, Bairro Cidade Alta, CEP 76.954-000 – Alta Floresta D’Oeste/RO</w:t>
      </w:r>
    </w:p>
    <w:p w:rsidR="0016568E" w:rsidRPr="00C91A87" w:rsidRDefault="0016568E" w:rsidP="00C0408F">
      <w:pPr>
        <w:pStyle w:val="SemEspaamento"/>
        <w:tabs>
          <w:tab w:val="left" w:pos="5622"/>
        </w:tabs>
        <w:ind w:left="-426"/>
        <w:jc w:val="both"/>
        <w:rPr>
          <w:rFonts w:ascii="Book Antiqua" w:hAnsi="Book Antiqua"/>
          <w:b/>
          <w:sz w:val="20"/>
          <w:szCs w:val="20"/>
          <w:lang w:eastAsia="pt-BR"/>
        </w:rPr>
      </w:pPr>
    </w:p>
    <w:sectPr w:rsidR="0016568E" w:rsidRPr="00C91A87" w:rsidSect="00C0408F">
      <w:pgSz w:w="11906" w:h="16838"/>
      <w:pgMar w:top="284" w:right="170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8E"/>
    <w:rsid w:val="0016568E"/>
    <w:rsid w:val="00635253"/>
    <w:rsid w:val="0070322B"/>
    <w:rsid w:val="007F213A"/>
    <w:rsid w:val="00C0408F"/>
    <w:rsid w:val="00C9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245E-0573-4809-99A2-AD195CD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56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568E"/>
    <w:rPr>
      <w:b/>
      <w:bCs/>
    </w:rPr>
  </w:style>
  <w:style w:type="character" w:customStyle="1" w:styleId="whitespace-normal">
    <w:name w:val="whitespace-normal"/>
    <w:basedOn w:val="Fontepargpadro"/>
    <w:rsid w:val="0016568E"/>
  </w:style>
  <w:style w:type="paragraph" w:styleId="Textodebalo">
    <w:name w:val="Balloon Text"/>
    <w:basedOn w:val="Normal"/>
    <w:link w:val="TextodebaloChar"/>
    <w:uiPriority w:val="99"/>
    <w:semiHidden/>
    <w:unhideWhenUsed/>
    <w:rsid w:val="00C9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aflorestadoeste.ro.leg.br" TargetMode="External"/><Relationship Id="rId5" Type="http://schemas.openxmlformats.org/officeDocument/2006/relationships/hyperlink" Target="mailto:dl@altaflorestadoeste.ro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2026-04-30T14:34:00Z</cp:lastPrinted>
  <dcterms:created xsi:type="dcterms:W3CDTF">2026-04-29T16:57:00Z</dcterms:created>
  <dcterms:modified xsi:type="dcterms:W3CDTF">2026-04-30T14:35:00Z</dcterms:modified>
</cp:coreProperties>
</file>